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5D4B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(проє</w:t>
      </w:r>
      <w:r w:rsidR="002F1806">
        <w:rPr>
          <w:sz w:val="28"/>
          <w:szCs w:val="28"/>
        </w:rPr>
        <w:t>кту), реалізація якої відбуватиметься за рахунок коштів громадського бюджету (бюджету участі) у Борщівській ОТГ на 20__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D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проє</w:t>
            </w:r>
            <w:r w:rsidR="002F1806">
              <w:rPr>
                <w:sz w:val="28"/>
                <w:szCs w:val="28"/>
              </w:rPr>
              <w:t>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D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проє</w:t>
            </w:r>
            <w:r w:rsidR="002F1806">
              <w:rPr>
                <w:sz w:val="28"/>
                <w:szCs w:val="28"/>
              </w:rPr>
              <w:t>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E72988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1.* Назва проє</w:t>
      </w:r>
      <w:r w:rsidR="002F1806">
        <w:rPr>
          <w:sz w:val="28"/>
          <w:szCs w:val="28"/>
        </w:rPr>
        <w:t xml:space="preserve">кту (назва повинна коротко розкривати суть проекту та містити не більше 15 слів): </w:t>
      </w:r>
      <w:r w:rsidRPr="00E72988">
        <w:rPr>
          <w:b/>
          <w:sz w:val="28"/>
          <w:szCs w:val="28"/>
        </w:rPr>
        <w:t>Спортивний майданчик з вуличними тренажерами в селі Стрілківці.</w:t>
      </w:r>
    </w:p>
    <w:p w:rsidR="001851DF" w:rsidRDefault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2.* Вид проє</w:t>
      </w:r>
      <w:r w:rsidR="002F1806">
        <w:rPr>
          <w:sz w:val="28"/>
          <w:szCs w:val="28"/>
        </w:rPr>
        <w:t xml:space="preserve">кту: </w:t>
      </w:r>
      <w:r w:rsidR="002F1806" w:rsidRPr="00B257EE">
        <w:rPr>
          <w:b/>
          <w:sz w:val="28"/>
          <w:szCs w:val="28"/>
        </w:rPr>
        <w:t>загально територіальний</w:t>
      </w:r>
      <w:r w:rsidRPr="00B257EE">
        <w:rPr>
          <w:b/>
          <w:sz w:val="28"/>
          <w:szCs w:val="28"/>
        </w:rPr>
        <w:t xml:space="preserve"> (великий)</w:t>
      </w:r>
      <w:r>
        <w:rPr>
          <w:sz w:val="28"/>
          <w:szCs w:val="28"/>
        </w:rPr>
        <w:t xml:space="preserve"> або вуличний (малий);</w:t>
      </w:r>
    </w:p>
    <w:p w:rsidR="001851DF" w:rsidRPr="00E72988" w:rsidRDefault="00E72988">
      <w:pPr>
        <w:ind w:firstLine="708"/>
        <w:jc w:val="both"/>
        <w:rPr>
          <w:b/>
          <w:sz w:val="28"/>
          <w:szCs w:val="28"/>
        </w:rPr>
      </w:pPr>
      <w:r w:rsidRPr="00E72988">
        <w:rPr>
          <w:b/>
          <w:sz w:val="28"/>
          <w:szCs w:val="28"/>
        </w:rPr>
        <w:t>Загальнотериторіальний (великий)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</w:t>
      </w:r>
      <w:r w:rsidR="00E72988">
        <w:rPr>
          <w:sz w:val="28"/>
          <w:szCs w:val="28"/>
        </w:rPr>
        <w:t>ї ОТГ планується реалізація проє</w:t>
      </w:r>
      <w:r>
        <w:rPr>
          <w:sz w:val="28"/>
          <w:szCs w:val="28"/>
        </w:rPr>
        <w:t>кту</w:t>
      </w:r>
      <w:r w:rsidR="00E72988">
        <w:rPr>
          <w:sz w:val="28"/>
          <w:szCs w:val="28"/>
        </w:rPr>
        <w:t>:</w:t>
      </w:r>
      <w:r w:rsidR="00E72988" w:rsidRPr="00E72988">
        <w:rPr>
          <w:b/>
          <w:sz w:val="28"/>
          <w:szCs w:val="28"/>
        </w:rPr>
        <w:t>село Стрілківці</w:t>
      </w:r>
    </w:p>
    <w:p w:rsidR="001851DF" w:rsidRDefault="002F1806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</w:t>
      </w:r>
      <w:r w:rsidR="00E72988">
        <w:rPr>
          <w:sz w:val="28"/>
          <w:szCs w:val="28"/>
        </w:rPr>
        <w:t>кого планується реалізувати проє</w:t>
      </w:r>
      <w:r>
        <w:rPr>
          <w:sz w:val="28"/>
          <w:szCs w:val="28"/>
        </w:rPr>
        <w:t xml:space="preserve">кт: </w:t>
      </w:r>
      <w:r w:rsidR="00E72988" w:rsidRPr="00E72988">
        <w:rPr>
          <w:b/>
          <w:sz w:val="28"/>
          <w:szCs w:val="28"/>
        </w:rPr>
        <w:t xml:space="preserve">48734, Тернопільська область, Борщівський район, </w:t>
      </w:r>
      <w:r w:rsidR="00500233">
        <w:rPr>
          <w:b/>
          <w:sz w:val="28"/>
          <w:szCs w:val="28"/>
        </w:rPr>
        <w:t xml:space="preserve">                   </w:t>
      </w:r>
      <w:r w:rsidR="00E72988" w:rsidRPr="00E72988">
        <w:rPr>
          <w:b/>
          <w:sz w:val="28"/>
          <w:szCs w:val="28"/>
        </w:rPr>
        <w:t>село Стрілківці, вул.</w:t>
      </w:r>
      <w:r w:rsidR="00500233">
        <w:rPr>
          <w:b/>
          <w:sz w:val="28"/>
          <w:szCs w:val="28"/>
        </w:rPr>
        <w:t xml:space="preserve"> </w:t>
      </w:r>
      <w:r w:rsidR="00E72988" w:rsidRPr="00E72988">
        <w:rPr>
          <w:b/>
          <w:sz w:val="28"/>
          <w:szCs w:val="28"/>
        </w:rPr>
        <w:t>Шкільна</w:t>
      </w:r>
      <w:r w:rsidR="00E72988">
        <w:rPr>
          <w:b/>
          <w:sz w:val="28"/>
          <w:szCs w:val="28"/>
        </w:rPr>
        <w:t>. Спортивний майданчик.</w:t>
      </w:r>
    </w:p>
    <w:p w:rsidR="00E72988" w:rsidRPr="00E72988" w:rsidRDefault="002F1806" w:rsidP="00E729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Опис та обгрунтування</w:t>
      </w:r>
      <w:r w:rsidR="00E72988">
        <w:rPr>
          <w:sz w:val="28"/>
          <w:szCs w:val="28"/>
        </w:rPr>
        <w:t>необхідності реалізації проє</w:t>
      </w:r>
      <w:r>
        <w:rPr>
          <w:sz w:val="28"/>
          <w:szCs w:val="28"/>
        </w:rPr>
        <w:t>к</w:t>
      </w:r>
      <w:r w:rsidR="00E72988">
        <w:rPr>
          <w:sz w:val="28"/>
          <w:szCs w:val="28"/>
        </w:rPr>
        <w:t>ту (основна мета реалізації проє</w:t>
      </w:r>
      <w:r>
        <w:rPr>
          <w:sz w:val="28"/>
          <w:szCs w:val="28"/>
        </w:rPr>
        <w:t xml:space="preserve">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="000B2444">
        <w:rPr>
          <w:b/>
          <w:sz w:val="28"/>
          <w:szCs w:val="28"/>
        </w:rPr>
        <w:t>Основна м</w:t>
      </w:r>
      <w:r w:rsidR="00E72988" w:rsidRPr="00E72988">
        <w:rPr>
          <w:b/>
          <w:sz w:val="28"/>
          <w:szCs w:val="28"/>
        </w:rPr>
        <w:t xml:space="preserve">ета </w:t>
      </w:r>
      <w:r w:rsidR="000B2444">
        <w:rPr>
          <w:b/>
          <w:sz w:val="28"/>
          <w:szCs w:val="28"/>
        </w:rPr>
        <w:t xml:space="preserve">реалізації </w:t>
      </w:r>
      <w:r w:rsidR="00451AC7">
        <w:rPr>
          <w:b/>
          <w:sz w:val="28"/>
          <w:szCs w:val="28"/>
        </w:rPr>
        <w:t>проє</w:t>
      </w:r>
      <w:r w:rsidR="001C2770">
        <w:rPr>
          <w:b/>
          <w:sz w:val="28"/>
          <w:szCs w:val="28"/>
        </w:rPr>
        <w:t>кту:</w:t>
      </w:r>
    </w:p>
    <w:p w:rsidR="00E72988" w:rsidRPr="00E72988" w:rsidRDefault="00500233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770">
        <w:rPr>
          <w:sz w:val="28"/>
          <w:szCs w:val="28"/>
        </w:rPr>
        <w:t>ф</w:t>
      </w:r>
      <w:r w:rsidR="00E72988" w:rsidRPr="00E72988">
        <w:rPr>
          <w:sz w:val="28"/>
          <w:szCs w:val="28"/>
        </w:rPr>
        <w:t>о</w:t>
      </w:r>
      <w:r w:rsidR="009B1359">
        <w:rPr>
          <w:sz w:val="28"/>
          <w:szCs w:val="28"/>
        </w:rPr>
        <w:t>рму</w:t>
      </w:r>
      <w:r w:rsidR="00451AC7">
        <w:rPr>
          <w:sz w:val="28"/>
          <w:szCs w:val="28"/>
        </w:rPr>
        <w:t>вати спортивну свідомість</w:t>
      </w:r>
      <w:r w:rsidR="009B1359">
        <w:rPr>
          <w:sz w:val="28"/>
          <w:szCs w:val="28"/>
        </w:rPr>
        <w:t xml:space="preserve"> та </w:t>
      </w:r>
      <w:r w:rsidR="00451AC7">
        <w:rPr>
          <w:sz w:val="28"/>
          <w:szCs w:val="28"/>
        </w:rPr>
        <w:t>здоровий спосіб</w:t>
      </w:r>
      <w:r w:rsidR="001C2770">
        <w:rPr>
          <w:sz w:val="28"/>
          <w:szCs w:val="28"/>
        </w:rPr>
        <w:t xml:space="preserve"> життя підростаючого покоління;</w:t>
      </w:r>
    </w:p>
    <w:p w:rsidR="001C2770" w:rsidRDefault="00500233" w:rsidP="001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AC7">
        <w:rPr>
          <w:sz w:val="28"/>
          <w:szCs w:val="28"/>
        </w:rPr>
        <w:t>створити належні</w:t>
      </w:r>
      <w:r w:rsidR="001C2770">
        <w:rPr>
          <w:sz w:val="28"/>
          <w:szCs w:val="28"/>
        </w:rPr>
        <w:t xml:space="preserve"> умов</w:t>
      </w:r>
      <w:r w:rsidR="00451AC7">
        <w:rPr>
          <w:sz w:val="28"/>
          <w:szCs w:val="28"/>
        </w:rPr>
        <w:t>и</w:t>
      </w:r>
      <w:r w:rsidR="001C2770">
        <w:rPr>
          <w:sz w:val="28"/>
          <w:szCs w:val="28"/>
        </w:rPr>
        <w:t xml:space="preserve"> для </w:t>
      </w:r>
      <w:r w:rsidR="00E72988" w:rsidRPr="00E72988">
        <w:rPr>
          <w:sz w:val="28"/>
          <w:szCs w:val="28"/>
        </w:rPr>
        <w:t>організації дозвілля дітей та молоді, дорослих</w:t>
      </w:r>
      <w:r w:rsidR="001C2770">
        <w:rPr>
          <w:sz w:val="28"/>
          <w:szCs w:val="28"/>
        </w:rPr>
        <w:t xml:space="preserve"> жінок та чоловіків</w:t>
      </w:r>
      <w:r w:rsidR="007671DB">
        <w:rPr>
          <w:sz w:val="28"/>
          <w:szCs w:val="28"/>
        </w:rPr>
        <w:t xml:space="preserve"> села Стрілківці та навколишніх сіл</w:t>
      </w:r>
      <w:r w:rsidR="001C2770">
        <w:rPr>
          <w:sz w:val="28"/>
          <w:szCs w:val="28"/>
        </w:rPr>
        <w:t>;</w:t>
      </w:r>
    </w:p>
    <w:p w:rsidR="001C2770" w:rsidRDefault="00500233" w:rsidP="001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AC7">
        <w:rPr>
          <w:sz w:val="28"/>
          <w:szCs w:val="28"/>
        </w:rPr>
        <w:t>покращити інфраструктуру</w:t>
      </w:r>
      <w:r w:rsidR="001C2770">
        <w:rPr>
          <w:sz w:val="28"/>
          <w:szCs w:val="28"/>
        </w:rPr>
        <w:t xml:space="preserve"> села для </w:t>
      </w:r>
      <w:r w:rsidR="00C313F9">
        <w:rPr>
          <w:sz w:val="28"/>
          <w:szCs w:val="28"/>
        </w:rPr>
        <w:t>занять фізкультурою</w:t>
      </w:r>
      <w:r w:rsidR="00E72988" w:rsidRPr="00E72988">
        <w:rPr>
          <w:sz w:val="28"/>
          <w:szCs w:val="28"/>
        </w:rPr>
        <w:t xml:space="preserve"> та спортом</w:t>
      </w:r>
      <w:r w:rsidR="001C2770">
        <w:rPr>
          <w:sz w:val="28"/>
          <w:szCs w:val="28"/>
        </w:rPr>
        <w:t>;</w:t>
      </w:r>
    </w:p>
    <w:p w:rsidR="00E72988" w:rsidRDefault="00500233" w:rsidP="001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AC7">
        <w:rPr>
          <w:sz w:val="28"/>
          <w:szCs w:val="28"/>
        </w:rPr>
        <w:t xml:space="preserve">сприятипідвищенню рівня фізичної </w:t>
      </w:r>
      <w:r w:rsidR="001C2770">
        <w:rPr>
          <w:sz w:val="28"/>
          <w:szCs w:val="28"/>
        </w:rPr>
        <w:t>культури</w:t>
      </w:r>
      <w:r w:rsidR="00451AC7">
        <w:rPr>
          <w:sz w:val="28"/>
          <w:szCs w:val="28"/>
        </w:rPr>
        <w:t xml:space="preserve">, командного духута громадянської свідомості </w:t>
      </w:r>
      <w:r w:rsidR="001C2770">
        <w:rPr>
          <w:sz w:val="28"/>
          <w:szCs w:val="28"/>
        </w:rPr>
        <w:t>населення</w:t>
      </w:r>
      <w:r w:rsidR="00451AC7">
        <w:rPr>
          <w:sz w:val="28"/>
          <w:szCs w:val="28"/>
        </w:rPr>
        <w:t>.</w:t>
      </w:r>
    </w:p>
    <w:p w:rsidR="00451AC7" w:rsidRDefault="00451AC7" w:rsidP="000B244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Проблема:</w:t>
      </w:r>
    </w:p>
    <w:p w:rsidR="000B2444" w:rsidRPr="00CC3124" w:rsidRDefault="00451AC7" w:rsidP="000B2444">
      <w:pPr>
        <w:ind w:firstLine="708"/>
        <w:jc w:val="both"/>
        <w:rPr>
          <w:sz w:val="28"/>
          <w:szCs w:val="28"/>
        </w:rPr>
      </w:pPr>
      <w:r w:rsidRPr="00CC3124">
        <w:rPr>
          <w:sz w:val="28"/>
          <w:szCs w:val="28"/>
        </w:rPr>
        <w:t>Комп</w:t>
      </w:r>
      <w:r w:rsidRPr="00CC3124">
        <w:rPr>
          <w:sz w:val="28"/>
          <w:szCs w:val="28"/>
          <w:lang w:val="ru-RU"/>
        </w:rPr>
        <w:t>’</w:t>
      </w:r>
      <w:r w:rsidR="000B2444" w:rsidRPr="00CC3124">
        <w:rPr>
          <w:sz w:val="28"/>
          <w:szCs w:val="28"/>
        </w:rPr>
        <w:t xml:space="preserve">ютерні ігри, соціальні мережі </w:t>
      </w:r>
      <w:r w:rsidR="004A624E" w:rsidRPr="00CC3124">
        <w:rPr>
          <w:sz w:val="28"/>
          <w:szCs w:val="28"/>
        </w:rPr>
        <w:t>заполонили свідомість та весь вільний час молоді. Хлопці та дівчата мало часу проводять на свіжому повітрі, їм  бракує живого спілкування</w:t>
      </w:r>
      <w:r w:rsidR="001C2770" w:rsidRPr="00CC3124">
        <w:rPr>
          <w:sz w:val="28"/>
          <w:szCs w:val="28"/>
        </w:rPr>
        <w:t>, фізичної активності</w:t>
      </w:r>
      <w:r w:rsidR="004A624E" w:rsidRPr="00CC3124">
        <w:rPr>
          <w:sz w:val="28"/>
          <w:szCs w:val="28"/>
        </w:rPr>
        <w:t>.</w:t>
      </w:r>
      <w:r w:rsidR="00500233">
        <w:rPr>
          <w:sz w:val="28"/>
          <w:szCs w:val="28"/>
        </w:rPr>
        <w:t xml:space="preserve"> </w:t>
      </w:r>
      <w:r w:rsidR="00CC3124">
        <w:rPr>
          <w:sz w:val="28"/>
          <w:szCs w:val="28"/>
        </w:rPr>
        <w:t>Більшість дітей не мають змогисистематично</w:t>
      </w:r>
      <w:r w:rsidR="00CC3124" w:rsidRPr="00CC3124">
        <w:rPr>
          <w:sz w:val="28"/>
          <w:szCs w:val="28"/>
        </w:rPr>
        <w:t xml:space="preserve"> відвідувати спортивну школу чи спортивні гуртки</w:t>
      </w:r>
      <w:r w:rsidR="00CC3124">
        <w:rPr>
          <w:sz w:val="28"/>
          <w:szCs w:val="28"/>
        </w:rPr>
        <w:t xml:space="preserve"> в місті.</w:t>
      </w:r>
      <w:r w:rsidR="00500233">
        <w:rPr>
          <w:sz w:val="28"/>
          <w:szCs w:val="28"/>
        </w:rPr>
        <w:t xml:space="preserve"> </w:t>
      </w:r>
      <w:r w:rsidR="009B1359" w:rsidRPr="009E56D8">
        <w:rPr>
          <w:sz w:val="28"/>
          <w:szCs w:val="28"/>
        </w:rPr>
        <w:t>Жінки та чоло</w:t>
      </w:r>
      <w:r w:rsidR="00C313F9" w:rsidRPr="009E56D8">
        <w:rPr>
          <w:sz w:val="28"/>
          <w:szCs w:val="28"/>
        </w:rPr>
        <w:t>віки</w:t>
      </w:r>
      <w:r w:rsidR="009B1359" w:rsidRPr="009E56D8">
        <w:rPr>
          <w:sz w:val="28"/>
          <w:szCs w:val="28"/>
        </w:rPr>
        <w:t xml:space="preserve"> не мають</w:t>
      </w:r>
      <w:r w:rsidR="00C313F9" w:rsidRPr="009E56D8">
        <w:rPr>
          <w:sz w:val="28"/>
          <w:szCs w:val="28"/>
        </w:rPr>
        <w:t xml:space="preserve"> можливості </w:t>
      </w:r>
      <w:r w:rsidR="00CC3124" w:rsidRPr="009E56D8">
        <w:rPr>
          <w:sz w:val="28"/>
          <w:szCs w:val="28"/>
        </w:rPr>
        <w:t xml:space="preserve">займатися </w:t>
      </w:r>
      <w:r w:rsidR="00C313F9" w:rsidRPr="009E56D8">
        <w:rPr>
          <w:sz w:val="28"/>
          <w:szCs w:val="28"/>
        </w:rPr>
        <w:t>різними видами спорту</w:t>
      </w:r>
      <w:r w:rsidR="009E56D8">
        <w:rPr>
          <w:sz w:val="28"/>
          <w:szCs w:val="28"/>
        </w:rPr>
        <w:t>, щоб покращити свій фізичний стан</w:t>
      </w:r>
      <w:r w:rsidR="00C313F9" w:rsidRPr="009E56D8">
        <w:rPr>
          <w:sz w:val="28"/>
          <w:szCs w:val="28"/>
        </w:rPr>
        <w:t xml:space="preserve"> (окрім бігу і футболу)</w:t>
      </w:r>
      <w:r w:rsidR="009E56D8">
        <w:rPr>
          <w:sz w:val="28"/>
          <w:szCs w:val="28"/>
        </w:rPr>
        <w:t xml:space="preserve">, </w:t>
      </w:r>
      <w:r w:rsidR="00C313F9" w:rsidRPr="009E56D8">
        <w:rPr>
          <w:sz w:val="28"/>
          <w:szCs w:val="28"/>
        </w:rPr>
        <w:t xml:space="preserve">через відсутність </w:t>
      </w:r>
      <w:r w:rsidR="00500233">
        <w:rPr>
          <w:sz w:val="28"/>
          <w:szCs w:val="28"/>
        </w:rPr>
        <w:t>спортивного</w:t>
      </w:r>
      <w:r w:rsidR="00C313F9" w:rsidRPr="009E56D8">
        <w:rPr>
          <w:sz w:val="28"/>
          <w:szCs w:val="28"/>
        </w:rPr>
        <w:t xml:space="preserve"> інвентаря</w:t>
      </w:r>
      <w:r w:rsidR="00CC3124" w:rsidRPr="009E56D8">
        <w:rPr>
          <w:sz w:val="28"/>
          <w:szCs w:val="28"/>
        </w:rPr>
        <w:t>.</w:t>
      </w:r>
      <w:r w:rsidR="00500233">
        <w:rPr>
          <w:sz w:val="28"/>
          <w:szCs w:val="28"/>
        </w:rPr>
        <w:t xml:space="preserve"> </w:t>
      </w:r>
      <w:r w:rsidRPr="00CC3124">
        <w:rPr>
          <w:sz w:val="28"/>
          <w:szCs w:val="28"/>
        </w:rPr>
        <w:t>Демотивує</w:t>
      </w:r>
      <w:r w:rsidR="00500233">
        <w:rPr>
          <w:sz w:val="28"/>
          <w:szCs w:val="28"/>
        </w:rPr>
        <w:t xml:space="preserve"> </w:t>
      </w:r>
      <w:r w:rsidR="004A624E" w:rsidRPr="00CC3124">
        <w:rPr>
          <w:sz w:val="28"/>
          <w:szCs w:val="28"/>
        </w:rPr>
        <w:t>відсутність</w:t>
      </w:r>
      <w:r w:rsidR="00500233">
        <w:rPr>
          <w:sz w:val="28"/>
          <w:szCs w:val="28"/>
        </w:rPr>
        <w:t xml:space="preserve"> </w:t>
      </w:r>
      <w:r w:rsidR="001C2770" w:rsidRPr="00CC3124">
        <w:rPr>
          <w:sz w:val="28"/>
          <w:szCs w:val="28"/>
        </w:rPr>
        <w:t>в селі</w:t>
      </w:r>
      <w:r w:rsidR="00500233">
        <w:rPr>
          <w:sz w:val="28"/>
          <w:szCs w:val="28"/>
        </w:rPr>
        <w:t xml:space="preserve"> </w:t>
      </w:r>
      <w:r w:rsidR="000B2444" w:rsidRPr="00CC3124">
        <w:rPr>
          <w:sz w:val="28"/>
          <w:szCs w:val="28"/>
        </w:rPr>
        <w:t>спеціально обладнаних місць</w:t>
      </w:r>
      <w:r w:rsidR="00CD7A89">
        <w:rPr>
          <w:sz w:val="28"/>
          <w:szCs w:val="28"/>
        </w:rPr>
        <w:t xml:space="preserve"> (окрім футбольного поля)</w:t>
      </w:r>
      <w:r w:rsidR="00500233">
        <w:rPr>
          <w:sz w:val="28"/>
          <w:szCs w:val="28"/>
        </w:rPr>
        <w:t xml:space="preserve"> </w:t>
      </w:r>
      <w:r w:rsidR="000B2444" w:rsidRPr="00CC3124">
        <w:rPr>
          <w:sz w:val="28"/>
          <w:szCs w:val="28"/>
        </w:rPr>
        <w:t xml:space="preserve">для активного відпочинку та </w:t>
      </w:r>
      <w:r w:rsidR="004A624E" w:rsidRPr="00CC3124">
        <w:rPr>
          <w:sz w:val="28"/>
          <w:szCs w:val="28"/>
        </w:rPr>
        <w:t xml:space="preserve">занять </w:t>
      </w:r>
      <w:r w:rsidR="00C313F9">
        <w:rPr>
          <w:sz w:val="28"/>
          <w:szCs w:val="28"/>
        </w:rPr>
        <w:t>фізкультурою</w:t>
      </w:r>
      <w:r w:rsidR="00CC3124" w:rsidRPr="00CC3124">
        <w:rPr>
          <w:sz w:val="28"/>
          <w:szCs w:val="28"/>
        </w:rPr>
        <w:t xml:space="preserve"> і</w:t>
      </w:r>
      <w:r w:rsidR="004A624E" w:rsidRPr="00CC3124">
        <w:rPr>
          <w:sz w:val="28"/>
          <w:szCs w:val="28"/>
        </w:rPr>
        <w:t xml:space="preserve"> спортом</w:t>
      </w:r>
      <w:r w:rsidR="000B2444" w:rsidRPr="00CC3124">
        <w:rPr>
          <w:sz w:val="28"/>
          <w:szCs w:val="28"/>
        </w:rPr>
        <w:t xml:space="preserve">. Це призводить до того, що </w:t>
      </w:r>
      <w:r w:rsidR="00C313F9">
        <w:rPr>
          <w:sz w:val="28"/>
          <w:szCs w:val="28"/>
        </w:rPr>
        <w:lastRenderedPageBreak/>
        <w:t>діти</w:t>
      </w:r>
      <w:r w:rsidR="007671DB">
        <w:rPr>
          <w:sz w:val="28"/>
          <w:szCs w:val="28"/>
        </w:rPr>
        <w:t xml:space="preserve"> та молодь</w:t>
      </w:r>
      <w:r w:rsidR="000B2444" w:rsidRPr="00CC3124">
        <w:rPr>
          <w:sz w:val="28"/>
          <w:szCs w:val="28"/>
        </w:rPr>
        <w:t>погано розвиваються фізично,</w:t>
      </w:r>
      <w:r w:rsidR="00E426A4">
        <w:rPr>
          <w:sz w:val="28"/>
          <w:szCs w:val="28"/>
        </w:rPr>
        <w:t xml:space="preserve"> мають порушення постави та опорно-рухового апарату</w:t>
      </w:r>
      <w:bookmarkStart w:id="0" w:name="_GoBack"/>
      <w:bookmarkEnd w:id="0"/>
      <w:r w:rsidR="00866F9C">
        <w:rPr>
          <w:sz w:val="28"/>
          <w:szCs w:val="28"/>
        </w:rPr>
        <w:t>,</w:t>
      </w:r>
      <w:r w:rsidR="000B2444" w:rsidRPr="00CC3124">
        <w:rPr>
          <w:sz w:val="28"/>
          <w:szCs w:val="28"/>
        </w:rPr>
        <w:t xml:space="preserve">свій вільний час проводять в </w:t>
      </w:r>
      <w:r w:rsidRPr="00CC3124">
        <w:rPr>
          <w:sz w:val="28"/>
          <w:szCs w:val="28"/>
        </w:rPr>
        <w:t>небезпечних для здоров’я місцях.</w:t>
      </w:r>
    </w:p>
    <w:p w:rsidR="000B2444" w:rsidRPr="00CC3124" w:rsidRDefault="000B2444" w:rsidP="000B2444">
      <w:pPr>
        <w:ind w:firstLine="708"/>
        <w:jc w:val="both"/>
        <w:rPr>
          <w:b/>
          <w:sz w:val="28"/>
          <w:szCs w:val="28"/>
        </w:rPr>
      </w:pPr>
      <w:r w:rsidRPr="00CC3124">
        <w:rPr>
          <w:b/>
          <w:sz w:val="28"/>
          <w:szCs w:val="28"/>
        </w:rPr>
        <w:t>Пропоноване рішення щодо розв'язування проблеми і його обґрунтування</w:t>
      </w:r>
      <w:r w:rsidR="005D1053">
        <w:rPr>
          <w:b/>
          <w:sz w:val="28"/>
          <w:szCs w:val="28"/>
        </w:rPr>
        <w:t>:</w:t>
      </w:r>
    </w:p>
    <w:p w:rsidR="00CD7A89" w:rsidRDefault="000B2444" w:rsidP="000B2444">
      <w:pPr>
        <w:ind w:firstLine="708"/>
        <w:jc w:val="both"/>
        <w:rPr>
          <w:sz w:val="28"/>
          <w:szCs w:val="28"/>
        </w:rPr>
      </w:pPr>
      <w:r w:rsidRPr="000B2444">
        <w:rPr>
          <w:sz w:val="28"/>
          <w:szCs w:val="28"/>
        </w:rPr>
        <w:t>Для</w:t>
      </w:r>
      <w:r w:rsidR="005D1053">
        <w:rPr>
          <w:sz w:val="28"/>
          <w:szCs w:val="28"/>
        </w:rPr>
        <w:t xml:space="preserve"> вирішення проблеми пропонуємо</w:t>
      </w:r>
      <w:r w:rsidRPr="000B2444">
        <w:rPr>
          <w:sz w:val="28"/>
          <w:szCs w:val="28"/>
        </w:rPr>
        <w:t xml:space="preserve"> облаштувати </w:t>
      </w:r>
      <w:r w:rsidR="00866F9C">
        <w:rPr>
          <w:sz w:val="28"/>
          <w:szCs w:val="28"/>
        </w:rPr>
        <w:t xml:space="preserve">сучасний </w:t>
      </w:r>
      <w:r w:rsidRPr="000B2444">
        <w:rPr>
          <w:sz w:val="28"/>
          <w:szCs w:val="28"/>
        </w:rPr>
        <w:t>спортивний майданч</w:t>
      </w:r>
      <w:r w:rsidR="003C2F9C">
        <w:rPr>
          <w:sz w:val="28"/>
          <w:szCs w:val="28"/>
        </w:rPr>
        <w:t>ик з вуличними тренажерами.</w:t>
      </w:r>
      <w:r w:rsidR="009E56D8">
        <w:rPr>
          <w:sz w:val="28"/>
          <w:szCs w:val="28"/>
        </w:rPr>
        <w:t xml:space="preserve"> Зорганізувати різновікові групи для занять спортом. </w:t>
      </w:r>
    </w:p>
    <w:p w:rsidR="000B2444" w:rsidRDefault="003C2F9C" w:rsidP="000B2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 локація</w:t>
      </w:r>
      <w:r w:rsidR="009E56D8">
        <w:rPr>
          <w:sz w:val="28"/>
          <w:szCs w:val="28"/>
        </w:rPr>
        <w:t>пропагуватиме здоровий спосіб життя;</w:t>
      </w:r>
      <w:r w:rsidR="000B2444" w:rsidRPr="000B2444">
        <w:rPr>
          <w:sz w:val="28"/>
          <w:szCs w:val="28"/>
        </w:rPr>
        <w:t>вирішить проб</w:t>
      </w:r>
      <w:r w:rsidR="00866F9C">
        <w:rPr>
          <w:sz w:val="28"/>
          <w:szCs w:val="28"/>
        </w:rPr>
        <w:t>лем</w:t>
      </w:r>
      <w:r w:rsidR="005D1053">
        <w:rPr>
          <w:sz w:val="28"/>
          <w:szCs w:val="28"/>
        </w:rPr>
        <w:t>у незайнятості дітей</w:t>
      </w:r>
      <w:r w:rsidR="00866F9C">
        <w:rPr>
          <w:sz w:val="28"/>
          <w:szCs w:val="28"/>
        </w:rPr>
        <w:t xml:space="preserve"> та молоді</w:t>
      </w:r>
      <w:r w:rsidR="009E56D8">
        <w:rPr>
          <w:sz w:val="28"/>
          <w:szCs w:val="28"/>
        </w:rPr>
        <w:t>;</w:t>
      </w:r>
      <w:r w:rsidR="000B2444" w:rsidRPr="000B2444">
        <w:rPr>
          <w:sz w:val="28"/>
          <w:szCs w:val="28"/>
        </w:rPr>
        <w:t xml:space="preserve">дасть можливість зробити більш якісним і насиченим спортивне дозвілля і </w:t>
      </w:r>
      <w:r w:rsidR="005D1053">
        <w:rPr>
          <w:sz w:val="28"/>
          <w:szCs w:val="28"/>
        </w:rPr>
        <w:t xml:space="preserve">активний </w:t>
      </w:r>
      <w:r w:rsidR="000B2444" w:rsidRPr="000B2444">
        <w:rPr>
          <w:sz w:val="28"/>
          <w:szCs w:val="28"/>
        </w:rPr>
        <w:t>відпочинок мешканців.</w:t>
      </w:r>
      <w:r w:rsidR="005D1053" w:rsidRPr="005D1053">
        <w:rPr>
          <w:sz w:val="28"/>
          <w:szCs w:val="28"/>
        </w:rPr>
        <w:t>Встановлення вуличних тренаж</w:t>
      </w:r>
      <w:r w:rsidR="009E56D8">
        <w:rPr>
          <w:sz w:val="28"/>
          <w:szCs w:val="28"/>
        </w:rPr>
        <w:t>ерів, на території стадіону біля</w:t>
      </w:r>
      <w:r w:rsidR="005D1053" w:rsidRPr="005D1053">
        <w:rPr>
          <w:sz w:val="28"/>
          <w:szCs w:val="28"/>
        </w:rPr>
        <w:t xml:space="preserve"> школи</w:t>
      </w:r>
      <w:r>
        <w:rPr>
          <w:sz w:val="28"/>
          <w:szCs w:val="28"/>
        </w:rPr>
        <w:t>, сприятиме використанню</w:t>
      </w:r>
      <w:r w:rsidR="005D1053" w:rsidRPr="005D1053">
        <w:rPr>
          <w:sz w:val="28"/>
          <w:szCs w:val="28"/>
        </w:rPr>
        <w:t xml:space="preserve"> їх на заняттях</w:t>
      </w:r>
      <w:r>
        <w:rPr>
          <w:sz w:val="28"/>
          <w:szCs w:val="28"/>
        </w:rPr>
        <w:t xml:space="preserve"> фізкультури, урізноманітнивши</w:t>
      </w:r>
      <w:r w:rsidR="00500233">
        <w:rPr>
          <w:sz w:val="28"/>
          <w:szCs w:val="28"/>
        </w:rPr>
        <w:t xml:space="preserve"> </w:t>
      </w:r>
      <w:r w:rsidR="005D1053" w:rsidRPr="005D1053">
        <w:rPr>
          <w:sz w:val="28"/>
          <w:szCs w:val="28"/>
        </w:rPr>
        <w:t xml:space="preserve">методику фізичних навантажень для учнів. </w:t>
      </w:r>
      <w:r w:rsidR="000B2444" w:rsidRPr="000B2444">
        <w:rPr>
          <w:sz w:val="28"/>
          <w:szCs w:val="28"/>
        </w:rPr>
        <w:t xml:space="preserve"> Безкоштовні вуличні тренажери </w:t>
      </w:r>
      <w:r w:rsidR="009E56D8">
        <w:rPr>
          <w:sz w:val="28"/>
          <w:szCs w:val="28"/>
        </w:rPr>
        <w:t>уможливлять виконання фізичних навантажень</w:t>
      </w:r>
      <w:r w:rsidR="000B2444" w:rsidRPr="000B2444">
        <w:rPr>
          <w:sz w:val="28"/>
          <w:szCs w:val="28"/>
        </w:rPr>
        <w:t xml:space="preserve"> в зручний </w:t>
      </w:r>
      <w:r>
        <w:rPr>
          <w:sz w:val="28"/>
          <w:szCs w:val="28"/>
        </w:rPr>
        <w:t xml:space="preserve">для спортсмена чи спортсменки </w:t>
      </w:r>
      <w:r w:rsidR="000B2444" w:rsidRPr="000B2444">
        <w:rPr>
          <w:sz w:val="28"/>
          <w:szCs w:val="28"/>
        </w:rPr>
        <w:t>час</w:t>
      </w:r>
      <w:r w:rsidR="00866F9C">
        <w:rPr>
          <w:sz w:val="28"/>
          <w:szCs w:val="28"/>
        </w:rPr>
        <w:t>.</w:t>
      </w:r>
    </w:p>
    <w:p w:rsidR="007671DB" w:rsidRDefault="007671DB" w:rsidP="007671DB">
      <w:pPr>
        <w:ind w:firstLine="708"/>
        <w:jc w:val="both"/>
        <w:rPr>
          <w:sz w:val="28"/>
          <w:szCs w:val="28"/>
        </w:rPr>
      </w:pPr>
      <w:r w:rsidRPr="007671DB">
        <w:rPr>
          <w:b/>
          <w:sz w:val="28"/>
          <w:szCs w:val="28"/>
        </w:rPr>
        <w:t>Загалом проєкт охоплює</w:t>
      </w:r>
      <w:r>
        <w:rPr>
          <w:sz w:val="28"/>
          <w:szCs w:val="28"/>
        </w:rPr>
        <w:t xml:space="preserve">: </w:t>
      </w:r>
      <w:r w:rsidR="002856A6" w:rsidRPr="007671DB">
        <w:rPr>
          <w:sz w:val="28"/>
          <w:szCs w:val="28"/>
        </w:rPr>
        <w:t>учнів Стрілковецького НВК «ЗНЗ І-ІІІ ступенів ДНЗ» , який відвідують діти з села Стрілківці та навколишніх сіл (Пищатинці, Висічка, Королівка);</w:t>
      </w:r>
      <w:r w:rsidR="002856A6">
        <w:rPr>
          <w:sz w:val="28"/>
          <w:szCs w:val="28"/>
        </w:rPr>
        <w:t>хлопців та чоловіків різного віку з Стрілківців та навколишніх сіл, які грають у футбол на стадіоні;</w:t>
      </w:r>
      <w:r>
        <w:rPr>
          <w:sz w:val="28"/>
          <w:szCs w:val="28"/>
        </w:rPr>
        <w:t xml:space="preserve"> дівчат та жінок</w:t>
      </w:r>
      <w:r w:rsidR="005D1053" w:rsidRPr="005D1053">
        <w:rPr>
          <w:sz w:val="28"/>
          <w:szCs w:val="28"/>
        </w:rPr>
        <w:t xml:space="preserve"> різного віку, які зможуть урізноманітнен</w:t>
      </w:r>
      <w:r>
        <w:rPr>
          <w:sz w:val="28"/>
          <w:szCs w:val="28"/>
        </w:rPr>
        <w:t>о підтримувати спортивну форму, займатися фітнесом.</w:t>
      </w:r>
    </w:p>
    <w:p w:rsidR="007671DB" w:rsidRDefault="007671DB" w:rsidP="00767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Завдяки </w:t>
      </w:r>
      <w:r w:rsidR="00647560">
        <w:rPr>
          <w:sz w:val="28"/>
          <w:szCs w:val="28"/>
        </w:rPr>
        <w:t>реалізації проекту,</w:t>
      </w:r>
      <w:r w:rsidR="005D1053" w:rsidRPr="005D1053">
        <w:rPr>
          <w:sz w:val="28"/>
          <w:szCs w:val="28"/>
        </w:rPr>
        <w:t xml:space="preserve"> будуть </w:t>
      </w:r>
      <w:r>
        <w:rPr>
          <w:sz w:val="28"/>
          <w:szCs w:val="28"/>
        </w:rPr>
        <w:t xml:space="preserve">покращені умови для </w:t>
      </w:r>
      <w:r w:rsidR="00647560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дозвілля </w:t>
      </w:r>
      <w:r w:rsidR="00647560">
        <w:rPr>
          <w:sz w:val="28"/>
          <w:szCs w:val="28"/>
        </w:rPr>
        <w:t xml:space="preserve"> та занять спортом </w:t>
      </w:r>
      <w:r>
        <w:rPr>
          <w:sz w:val="28"/>
          <w:szCs w:val="28"/>
        </w:rPr>
        <w:t>мешканців Стрілківців та навколишніх сіл</w:t>
      </w:r>
      <w:r w:rsidR="005D1053" w:rsidRPr="005D1053">
        <w:rPr>
          <w:sz w:val="28"/>
          <w:szCs w:val="28"/>
        </w:rPr>
        <w:t>.</w:t>
      </w:r>
      <w:r w:rsidR="0050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Отже, </w:t>
      </w:r>
      <w:r w:rsidR="0050023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- соціально ефективний</w:t>
      </w:r>
      <w:r w:rsidR="0050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5D1053">
        <w:rPr>
          <w:sz w:val="28"/>
          <w:szCs w:val="28"/>
        </w:rPr>
        <w:t xml:space="preserve"> зага</w:t>
      </w:r>
      <w:r>
        <w:rPr>
          <w:sz w:val="28"/>
          <w:szCs w:val="28"/>
        </w:rPr>
        <w:t xml:space="preserve">льнодоступний. </w:t>
      </w:r>
      <w:r w:rsidRPr="005D1053">
        <w:rPr>
          <w:sz w:val="28"/>
          <w:szCs w:val="28"/>
        </w:rPr>
        <w:t>Об'єкт не потребує великих витрат на утримання</w:t>
      </w:r>
      <w:r>
        <w:rPr>
          <w:sz w:val="28"/>
          <w:szCs w:val="28"/>
        </w:rPr>
        <w:t>.</w:t>
      </w:r>
    </w:p>
    <w:p w:rsidR="00CD7A89" w:rsidRDefault="00647560" w:rsidP="000B2444">
      <w:pPr>
        <w:ind w:firstLine="708"/>
        <w:jc w:val="both"/>
        <w:rPr>
          <w:sz w:val="28"/>
          <w:szCs w:val="28"/>
        </w:rPr>
      </w:pPr>
      <w:r w:rsidRPr="00647560">
        <w:rPr>
          <w:sz w:val="28"/>
          <w:szCs w:val="28"/>
        </w:rPr>
        <w:t>Пам'ятайте, здоров'я неможливо купити або досягти порожніми мріями. Для ць</w:t>
      </w:r>
      <w:r w:rsidR="005D4BF9">
        <w:rPr>
          <w:sz w:val="28"/>
          <w:szCs w:val="28"/>
        </w:rPr>
        <w:t>ого необхідно докладати зусилля!!!</w:t>
      </w:r>
    </w:p>
    <w:p w:rsidR="001851DF" w:rsidRDefault="002F1806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2F1806">
            <w:pPr>
              <w:jc w:val="both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AE0AF1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Степпер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E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13125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AE0AF1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Тренажер для м'язів стегна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E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AE0AF1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Степпер-жим ногами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E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Твістер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Степпер-Розгинач стегна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Тренажер обертання рук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Доставка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257E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7EE" w:rsidRDefault="00B2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8936</w:t>
            </w:r>
          </w:p>
        </w:tc>
      </w:tr>
      <w:tr w:rsidR="00B257E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7EE" w:rsidRDefault="00B2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Вирівнювання та підготовка площадки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B257E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7EE" w:rsidRDefault="00B2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89511</w:t>
            </w:r>
          </w:p>
        </w:tc>
      </w:tr>
    </w:tbl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5D4BF9" w:rsidRPr="005D4BF9" w:rsidRDefault="00E426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Скоропад</w:t>
      </w:r>
      <w:r w:rsidR="005D4BF9" w:rsidRPr="005D4BF9">
        <w:rPr>
          <w:b/>
          <w:sz w:val="28"/>
          <w:szCs w:val="28"/>
        </w:rPr>
        <w:t xml:space="preserve"> Іван Віталійович</w:t>
      </w:r>
      <w:r w:rsidR="005D4BF9">
        <w:rPr>
          <w:b/>
          <w:sz w:val="28"/>
          <w:szCs w:val="28"/>
        </w:rPr>
        <w:t>, контактний телефон +3809</w:t>
      </w:r>
      <w:r w:rsidR="00500233">
        <w:rPr>
          <w:b/>
          <w:sz w:val="28"/>
          <w:szCs w:val="28"/>
        </w:rPr>
        <w:t>88583707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sectPr w:rsidR="001851DF" w:rsidSect="00E829B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8C" w:rsidRDefault="000C338C" w:rsidP="001851DF">
      <w:r>
        <w:separator/>
      </w:r>
    </w:p>
  </w:endnote>
  <w:endnote w:type="continuationSeparator" w:id="1">
    <w:p w:rsidR="000C338C" w:rsidRDefault="000C338C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8C" w:rsidRDefault="000C338C" w:rsidP="001851DF">
      <w:r>
        <w:separator/>
      </w:r>
    </w:p>
  </w:footnote>
  <w:footnote w:type="continuationSeparator" w:id="1">
    <w:p w:rsidR="000C338C" w:rsidRDefault="000C338C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A62433"/>
    <w:multiLevelType w:val="hybridMultilevel"/>
    <w:tmpl w:val="EFD4260A"/>
    <w:lvl w:ilvl="0" w:tplc="E5D812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956ED"/>
    <w:rsid w:val="000B2444"/>
    <w:rsid w:val="000C318E"/>
    <w:rsid w:val="000C338C"/>
    <w:rsid w:val="000E61B8"/>
    <w:rsid w:val="000F26B3"/>
    <w:rsid w:val="001851DF"/>
    <w:rsid w:val="001C2770"/>
    <w:rsid w:val="00200187"/>
    <w:rsid w:val="002856A6"/>
    <w:rsid w:val="002C23BA"/>
    <w:rsid w:val="002F1806"/>
    <w:rsid w:val="003219EA"/>
    <w:rsid w:val="003B3ED2"/>
    <w:rsid w:val="003C2F9C"/>
    <w:rsid w:val="003F1D10"/>
    <w:rsid w:val="00451AC7"/>
    <w:rsid w:val="004A624E"/>
    <w:rsid w:val="00500233"/>
    <w:rsid w:val="005D1053"/>
    <w:rsid w:val="005D4BF9"/>
    <w:rsid w:val="00610200"/>
    <w:rsid w:val="00647560"/>
    <w:rsid w:val="00676413"/>
    <w:rsid w:val="006A0314"/>
    <w:rsid w:val="007557B8"/>
    <w:rsid w:val="007671DB"/>
    <w:rsid w:val="007E23B7"/>
    <w:rsid w:val="00851983"/>
    <w:rsid w:val="00866F9C"/>
    <w:rsid w:val="00884AA6"/>
    <w:rsid w:val="008C0205"/>
    <w:rsid w:val="008E21CF"/>
    <w:rsid w:val="0098717D"/>
    <w:rsid w:val="009B1359"/>
    <w:rsid w:val="009E56D8"/>
    <w:rsid w:val="00A52B15"/>
    <w:rsid w:val="00AE0AF1"/>
    <w:rsid w:val="00B219AA"/>
    <w:rsid w:val="00B257EE"/>
    <w:rsid w:val="00C313F9"/>
    <w:rsid w:val="00CC3124"/>
    <w:rsid w:val="00CD7A89"/>
    <w:rsid w:val="00DA2521"/>
    <w:rsid w:val="00DB2F0A"/>
    <w:rsid w:val="00E426A4"/>
    <w:rsid w:val="00E72988"/>
    <w:rsid w:val="00E829BE"/>
    <w:rsid w:val="00F25F4C"/>
    <w:rsid w:val="00F30BBB"/>
    <w:rsid w:val="00F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3</cp:revision>
  <cp:lastPrinted>2020-09-15T07:39:00Z</cp:lastPrinted>
  <dcterms:created xsi:type="dcterms:W3CDTF">2020-09-15T13:22:00Z</dcterms:created>
  <dcterms:modified xsi:type="dcterms:W3CDTF">2020-09-15T13:22:00Z</dcterms:modified>
</cp:coreProperties>
</file>