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DF" w:rsidRDefault="00585F10" w:rsidP="00E7298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Облаштування громадської вбиральні міському сквері по вул. Шевченка</w:t>
      </w:r>
      <w:r w:rsidR="00E72988" w:rsidRPr="00E72988">
        <w:rPr>
          <w:b/>
          <w:sz w:val="28"/>
          <w:szCs w:val="28"/>
        </w:rPr>
        <w:t>.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4834"/>
        <w:gridCol w:w="3740"/>
      </w:tblGrid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2F1806">
            <w:pPr>
              <w:jc w:val="both"/>
              <w:rPr>
                <w:b/>
                <w:sz w:val="28"/>
                <w:szCs w:val="28"/>
              </w:rPr>
            </w:pPr>
            <w:r w:rsidRPr="0050023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500233" w:rsidRDefault="002F1806">
            <w:pPr>
              <w:jc w:val="center"/>
              <w:rPr>
                <w:b/>
                <w:sz w:val="28"/>
                <w:szCs w:val="28"/>
              </w:rPr>
            </w:pPr>
            <w:r w:rsidRPr="00500233">
              <w:rPr>
                <w:b/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500233" w:rsidRDefault="002F1806">
            <w:pPr>
              <w:jc w:val="center"/>
              <w:rPr>
                <w:b/>
                <w:sz w:val="28"/>
                <w:szCs w:val="28"/>
              </w:rPr>
            </w:pPr>
            <w:r w:rsidRPr="00500233">
              <w:rPr>
                <w:b/>
                <w:sz w:val="28"/>
                <w:szCs w:val="28"/>
              </w:rPr>
              <w:t>Орієнтовна вартість, грн.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585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Фундамент на проміщення 5,2 х 3,0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585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585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Підведення комунікацій (електрифікація, водопостачання, водовідведення, відеонагляд</w:t>
            </w:r>
            <w:r w:rsidR="00484507">
              <w:rPr>
                <w:sz w:val="28"/>
                <w:szCs w:val="28"/>
                <w:lang w:val="ru-RU"/>
              </w:rPr>
              <w:t xml:space="preserve"> 2 камери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48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48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Будівництво споруди та її облаштування (укладання плитки на стіни, підлогу, фасадні роботи)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48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48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Монтаж даху, стелі та встановлення дверей – 6 шт, вікон – 2 шт.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48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48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Встановлення сантехніки (4 унітази, 2 рукомийники, 2 змішувачі)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48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48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Виготовлення проєктно-кошторисної документації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48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1851DF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4845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199900</w:t>
            </w:r>
          </w:p>
        </w:tc>
      </w:tr>
    </w:tbl>
    <w:p w:rsidR="001851DF" w:rsidRDefault="001851DF" w:rsidP="0007603A">
      <w:pPr>
        <w:ind w:firstLine="708"/>
        <w:jc w:val="both"/>
        <w:rPr>
          <w:sz w:val="28"/>
          <w:szCs w:val="28"/>
        </w:rPr>
      </w:pPr>
    </w:p>
    <w:sectPr w:rsidR="001851DF" w:rsidSect="00484507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30" w:right="567" w:bottom="1418" w:left="1985" w:header="142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ABB" w:rsidRDefault="00134ABB" w:rsidP="001851DF">
      <w:r>
        <w:separator/>
      </w:r>
    </w:p>
  </w:endnote>
  <w:endnote w:type="continuationSeparator" w:id="1">
    <w:p w:rsidR="00134ABB" w:rsidRDefault="00134ABB" w:rsidP="0018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1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ABB" w:rsidRDefault="00134ABB" w:rsidP="001851DF">
      <w:r>
        <w:separator/>
      </w:r>
    </w:p>
  </w:footnote>
  <w:footnote w:type="continuationSeparator" w:id="1">
    <w:p w:rsidR="00134ABB" w:rsidRDefault="00134ABB" w:rsidP="0018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10"/>
    </w:pPr>
  </w:p>
  <w:p w:rsidR="001851DF" w:rsidRDefault="001851DF">
    <w:pPr>
      <w:pStyle w:val="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1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2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51A62433"/>
    <w:multiLevelType w:val="hybridMultilevel"/>
    <w:tmpl w:val="EFD4260A"/>
    <w:lvl w:ilvl="0" w:tplc="E5D8125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6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7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851DF"/>
    <w:rsid w:val="00034E4B"/>
    <w:rsid w:val="00045F5D"/>
    <w:rsid w:val="000516E9"/>
    <w:rsid w:val="0007603A"/>
    <w:rsid w:val="000956ED"/>
    <w:rsid w:val="000B2444"/>
    <w:rsid w:val="000C318E"/>
    <w:rsid w:val="000E61B8"/>
    <w:rsid w:val="000F26B3"/>
    <w:rsid w:val="00134ABB"/>
    <w:rsid w:val="001851DF"/>
    <w:rsid w:val="001C2770"/>
    <w:rsid w:val="002856A6"/>
    <w:rsid w:val="002C23BA"/>
    <w:rsid w:val="002F1806"/>
    <w:rsid w:val="003219EA"/>
    <w:rsid w:val="003B3ED2"/>
    <w:rsid w:val="003C2F9C"/>
    <w:rsid w:val="003F1D10"/>
    <w:rsid w:val="00451AC7"/>
    <w:rsid w:val="00484507"/>
    <w:rsid w:val="004A624E"/>
    <w:rsid w:val="00500233"/>
    <w:rsid w:val="00585F10"/>
    <w:rsid w:val="005D1053"/>
    <w:rsid w:val="005D4BF9"/>
    <w:rsid w:val="00610200"/>
    <w:rsid w:val="00647560"/>
    <w:rsid w:val="00676413"/>
    <w:rsid w:val="006A0314"/>
    <w:rsid w:val="007557B8"/>
    <w:rsid w:val="007671DB"/>
    <w:rsid w:val="007E23B7"/>
    <w:rsid w:val="00851983"/>
    <w:rsid w:val="00866F9C"/>
    <w:rsid w:val="00884AA6"/>
    <w:rsid w:val="008C0205"/>
    <w:rsid w:val="008E21CF"/>
    <w:rsid w:val="0098717D"/>
    <w:rsid w:val="009A25FC"/>
    <w:rsid w:val="009B1359"/>
    <w:rsid w:val="009E56D8"/>
    <w:rsid w:val="00A52B15"/>
    <w:rsid w:val="00AE0AF1"/>
    <w:rsid w:val="00B219AA"/>
    <w:rsid w:val="00B257EE"/>
    <w:rsid w:val="00C313F9"/>
    <w:rsid w:val="00CC3124"/>
    <w:rsid w:val="00CD7A89"/>
    <w:rsid w:val="00DA2521"/>
    <w:rsid w:val="00E426A4"/>
    <w:rsid w:val="00E72988"/>
    <w:rsid w:val="00F25F4C"/>
    <w:rsid w:val="00F30BBB"/>
    <w:rsid w:val="00F953AC"/>
    <w:rsid w:val="00FC6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раницы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раницы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утворення тимчасової контрольної комісії</vt:lpstr>
      <vt:lpstr>Про утворення тимчасової контрольної комісії</vt:lpstr>
    </vt:vector>
  </TitlesOfParts>
  <Company>SPecialiST RePack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4</cp:revision>
  <cp:lastPrinted>2020-09-15T07:39:00Z</cp:lastPrinted>
  <dcterms:created xsi:type="dcterms:W3CDTF">2020-09-15T13:47:00Z</dcterms:created>
  <dcterms:modified xsi:type="dcterms:W3CDTF">2020-09-15T13:48:00Z</dcterms:modified>
</cp:coreProperties>
</file>