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09" w:rsidRPr="001A6C09" w:rsidRDefault="001A6C09" w:rsidP="001A6C09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09" w:rsidRPr="001A6C09" w:rsidRDefault="001A6C09" w:rsidP="00A94B8C">
            <w:pPr>
              <w:jc w:val="both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color w:val="000000"/>
                <w:sz w:val="28"/>
                <w:szCs w:val="28"/>
                <w:lang w:eastAsia="uk-UA" w:bidi="uk-UA"/>
              </w:rPr>
              <w:t>Придбання обладнання для спортивного майданчика.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C60A6E" w:rsidP="00A9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150928</w:t>
            </w:r>
            <w:r w:rsidR="001A6C09" w:rsidRPr="001A6C09">
              <w:rPr>
                <w:sz w:val="28"/>
                <w:szCs w:val="28"/>
              </w:rPr>
              <w:t>,00</w:t>
            </w:r>
          </w:p>
        </w:tc>
      </w:tr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color w:val="000000"/>
                <w:sz w:val="28"/>
                <w:szCs w:val="28"/>
                <w:lang w:eastAsia="uk-UA" w:bidi="uk-UA"/>
              </w:rPr>
              <w:t>Доставка обладнання.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20600,00</w:t>
            </w:r>
          </w:p>
        </w:tc>
      </w:tr>
      <w:tr w:rsidR="001A6C09" w:rsidRPr="001A6C09" w:rsidTr="00A94B8C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pStyle w:val="60"/>
              <w:shd w:val="clear" w:color="auto" w:fill="auto"/>
              <w:tabs>
                <w:tab w:val="left" w:pos="37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C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Підготовка площадки для встановлення обладнання та роботи по встановленню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C09" w:rsidRPr="001A6C09" w:rsidRDefault="001A6C09" w:rsidP="00A94B8C">
            <w:pPr>
              <w:jc w:val="center"/>
              <w:rPr>
                <w:sz w:val="28"/>
                <w:szCs w:val="28"/>
              </w:rPr>
            </w:pPr>
            <w:r w:rsidRPr="001A6C09">
              <w:rPr>
                <w:sz w:val="28"/>
                <w:szCs w:val="28"/>
              </w:rPr>
              <w:t>25000, 00</w:t>
            </w:r>
          </w:p>
        </w:tc>
      </w:tr>
      <w:tr w:rsidR="001A6C09" w:rsidRPr="001A6C09" w:rsidTr="00A94B8C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09" w:rsidRPr="001A6C09" w:rsidRDefault="001A6C09" w:rsidP="00A94B8C">
            <w:pPr>
              <w:jc w:val="both"/>
              <w:rPr>
                <w:b/>
                <w:sz w:val="28"/>
                <w:szCs w:val="28"/>
              </w:rPr>
            </w:pPr>
            <w:r w:rsidRPr="001A6C0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09" w:rsidRPr="001A6C09" w:rsidRDefault="00C60A6E" w:rsidP="00A94B8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196528,00</w:t>
            </w:r>
          </w:p>
        </w:tc>
      </w:tr>
    </w:tbl>
    <w:p w:rsidR="001A6C09" w:rsidRPr="001A6C09" w:rsidRDefault="001A6C09" w:rsidP="001A6C09">
      <w:pPr>
        <w:ind w:firstLine="708"/>
        <w:jc w:val="both"/>
        <w:rPr>
          <w:sz w:val="28"/>
          <w:szCs w:val="28"/>
        </w:rPr>
      </w:pPr>
    </w:p>
    <w:p w:rsidR="000A3836" w:rsidRPr="001A6C09" w:rsidRDefault="000A3836">
      <w:pPr>
        <w:rPr>
          <w:sz w:val="28"/>
          <w:szCs w:val="28"/>
        </w:rPr>
      </w:pPr>
    </w:p>
    <w:sectPr w:rsidR="000A3836" w:rsidRPr="001A6C09" w:rsidSect="006A0314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2D" w:rsidRDefault="0039482D" w:rsidP="00874565">
      <w:r>
        <w:separator/>
      </w:r>
    </w:p>
  </w:endnote>
  <w:endnote w:type="continuationSeparator" w:id="1">
    <w:p w:rsidR="0039482D" w:rsidRDefault="0039482D" w:rsidP="0087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39482D">
    <w:pPr>
      <w:pStyle w:val="1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3948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2D" w:rsidRDefault="0039482D" w:rsidP="00874565">
      <w:r>
        <w:separator/>
      </w:r>
    </w:p>
  </w:footnote>
  <w:footnote w:type="continuationSeparator" w:id="1">
    <w:p w:rsidR="0039482D" w:rsidRDefault="0039482D" w:rsidP="0087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39482D">
    <w:pPr>
      <w:pStyle w:val="1"/>
    </w:pPr>
  </w:p>
  <w:p w:rsidR="001851DF" w:rsidRDefault="0039482D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3948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6C09"/>
    <w:rsid w:val="000A3836"/>
    <w:rsid w:val="001A6C09"/>
    <w:rsid w:val="0039482D"/>
    <w:rsid w:val="003C1747"/>
    <w:rsid w:val="00874565"/>
    <w:rsid w:val="00C6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Normalny1">
    <w:name w:val="Normalny1"/>
    <w:qFormat/>
    <w:rsid w:val="001A6C09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character" w:customStyle="1" w:styleId="2">
    <w:name w:val="Основной текст (2)_"/>
    <w:basedOn w:val="a0"/>
    <w:link w:val="20"/>
    <w:rsid w:val="001A6C09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6C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C09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1A6C09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rsid w:val="001A6C09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6C09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val="ru-RU" w:eastAsia="en-US"/>
    </w:rPr>
  </w:style>
  <w:style w:type="paragraph" w:styleId="a3">
    <w:name w:val="footer"/>
    <w:basedOn w:val="a"/>
    <w:link w:val="a4"/>
    <w:uiPriority w:val="99"/>
    <w:unhideWhenUsed/>
    <w:rsid w:val="001A6C0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A6C0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1A6C0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6C09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qFormat/>
    <w:rsid w:val="001A6C09"/>
    <w:pPr>
      <w:tabs>
        <w:tab w:val="center" w:pos="4677"/>
        <w:tab w:val="right" w:pos="9355"/>
      </w:tabs>
    </w:pPr>
  </w:style>
  <w:style w:type="paragraph" w:customStyle="1" w:styleId="Normalny1">
    <w:name w:val="Normalny1"/>
    <w:qFormat/>
    <w:rsid w:val="001A6C09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character" w:customStyle="1" w:styleId="2">
    <w:name w:val="Основной текст (2)_"/>
    <w:basedOn w:val="a0"/>
    <w:link w:val="20"/>
    <w:rsid w:val="001A6C09"/>
    <w:rPr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6C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C09"/>
    <w:pPr>
      <w:widowControl w:val="0"/>
      <w:shd w:val="clear" w:color="auto" w:fill="FFFFFF"/>
      <w:suppressAutoHyphens w:val="0"/>
      <w:spacing w:line="326" w:lineRule="exact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1A6C09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6">
    <w:name w:val="Основной текст (6)_"/>
    <w:basedOn w:val="a0"/>
    <w:link w:val="60"/>
    <w:rsid w:val="001A6C09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6C09"/>
    <w:pPr>
      <w:widowControl w:val="0"/>
      <w:shd w:val="clear" w:color="auto" w:fill="FFFFFF"/>
      <w:suppressAutoHyphens w:val="0"/>
      <w:spacing w:line="322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val="ru-RU" w:eastAsia="en-US"/>
    </w:rPr>
  </w:style>
  <w:style w:type="paragraph" w:styleId="a3">
    <w:name w:val="footer"/>
    <w:basedOn w:val="a"/>
    <w:link w:val="a4"/>
    <w:uiPriority w:val="99"/>
    <w:unhideWhenUsed/>
    <w:rsid w:val="001A6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C0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1A6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09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2019-09-12T14:05:00Z</cp:lastPrinted>
  <dcterms:created xsi:type="dcterms:W3CDTF">2019-09-12T13:28:00Z</dcterms:created>
  <dcterms:modified xsi:type="dcterms:W3CDTF">2019-09-13T05:03:00Z</dcterms:modified>
</cp:coreProperties>
</file>